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CFF" w:rsidRDefault="00912CFF" w:rsidP="00D453D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Российская Федерация</w:t>
      </w:r>
    </w:p>
    <w:p w:rsidR="00912CFF" w:rsidRDefault="00912CFF" w:rsidP="00D453D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Брянская область Унечский район</w:t>
      </w:r>
    </w:p>
    <w:p w:rsidR="00912CFF" w:rsidRDefault="00912CFF" w:rsidP="00D453D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D453DC">
        <w:rPr>
          <w:rFonts w:ascii="Times New Roman" w:hAnsi="Times New Roman"/>
          <w:b/>
          <w:sz w:val="24"/>
        </w:rPr>
        <w:t>Старогутнянское</w:t>
      </w:r>
      <w:r>
        <w:rPr>
          <w:rFonts w:ascii="Times New Roman" w:hAnsi="Times New Roman"/>
          <w:b/>
          <w:sz w:val="24"/>
        </w:rPr>
        <w:t xml:space="preserve"> сельское поселение</w:t>
      </w:r>
    </w:p>
    <w:p w:rsidR="00912CFF" w:rsidRDefault="00912CFF" w:rsidP="00D453D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Старогутнянская сельская администрация</w:t>
      </w:r>
    </w:p>
    <w:p w:rsidR="00912CFF" w:rsidRDefault="00912CFF" w:rsidP="00D453D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912CFF" w:rsidRDefault="00912CFF" w:rsidP="00D453D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912CFF" w:rsidRDefault="00912CFF" w:rsidP="00D453D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912CFF" w:rsidRDefault="00912CFF" w:rsidP="00D453D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ПОСТАНОВЛЕНИЕ</w:t>
      </w:r>
    </w:p>
    <w:p w:rsidR="00912CFF" w:rsidRDefault="00912CFF" w:rsidP="00D453DC">
      <w:pPr>
        <w:spacing w:after="0" w:line="240" w:lineRule="auto"/>
        <w:rPr>
          <w:rFonts w:ascii="Times New Roman" w:hAnsi="Times New Roman"/>
          <w:sz w:val="24"/>
        </w:rPr>
      </w:pPr>
    </w:p>
    <w:p w:rsidR="00912CFF" w:rsidRDefault="00912CFF" w:rsidP="00D453DC">
      <w:pPr>
        <w:spacing w:after="0" w:line="240" w:lineRule="auto"/>
        <w:rPr>
          <w:rFonts w:ascii="Times New Roman" w:hAnsi="Times New Roman"/>
          <w:sz w:val="24"/>
        </w:rPr>
      </w:pPr>
    </w:p>
    <w:p w:rsidR="00912CFF" w:rsidRDefault="00912CFF" w:rsidP="00D453D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  10.11.2016 года № 36</w:t>
      </w:r>
    </w:p>
    <w:p w:rsidR="00912CFF" w:rsidRDefault="00912CFF" w:rsidP="00D453D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с. Старая Гута</w:t>
      </w:r>
    </w:p>
    <w:p w:rsidR="00912CFF" w:rsidRDefault="00912CFF" w:rsidP="00D453DC">
      <w:pPr>
        <w:spacing w:after="0" w:line="240" w:lineRule="auto"/>
        <w:rPr>
          <w:rFonts w:ascii="Times New Roman" w:hAnsi="Times New Roman"/>
          <w:sz w:val="24"/>
        </w:rPr>
      </w:pPr>
    </w:p>
    <w:p w:rsidR="00912CFF" w:rsidRPr="00966871" w:rsidRDefault="00912CFF" w:rsidP="00D453DC">
      <w:pPr>
        <w:ind w:right="3595"/>
        <w:jc w:val="both"/>
        <w:rPr>
          <w:rFonts w:ascii="Times New Roman" w:hAnsi="Times New Roman"/>
          <w:sz w:val="28"/>
          <w:szCs w:val="28"/>
        </w:rPr>
      </w:pPr>
      <w:r w:rsidRPr="00966871">
        <w:rPr>
          <w:rFonts w:ascii="Times New Roman" w:hAnsi="Times New Roman"/>
          <w:sz w:val="28"/>
          <w:szCs w:val="28"/>
        </w:rPr>
        <w:t xml:space="preserve">О проведении аукциона на право заключения договоров аренды земельных участков, с кадастровыми номерами: </w:t>
      </w:r>
      <w:r w:rsidRPr="00966871">
        <w:rPr>
          <w:rFonts w:ascii="Times New Roman" w:hAnsi="Times New Roman"/>
          <w:color w:val="000000"/>
          <w:spacing w:val="4"/>
          <w:sz w:val="28"/>
          <w:szCs w:val="28"/>
        </w:rPr>
        <w:t>32:27:0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150101</w:t>
      </w:r>
      <w:r w:rsidRPr="00966871">
        <w:rPr>
          <w:rFonts w:ascii="Times New Roman" w:hAnsi="Times New Roman"/>
          <w:color w:val="000000"/>
          <w:spacing w:val="4"/>
          <w:sz w:val="28"/>
          <w:szCs w:val="28"/>
        </w:rPr>
        <w:t>:1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59</w:t>
      </w:r>
      <w:r w:rsidRPr="00966871">
        <w:rPr>
          <w:rFonts w:ascii="Times New Roman" w:hAnsi="Times New Roman"/>
          <w:sz w:val="28"/>
          <w:szCs w:val="28"/>
        </w:rPr>
        <w:t xml:space="preserve">, </w:t>
      </w:r>
      <w:r w:rsidRPr="00966871">
        <w:rPr>
          <w:rFonts w:ascii="Times New Roman" w:hAnsi="Times New Roman"/>
          <w:color w:val="000000"/>
          <w:spacing w:val="4"/>
          <w:sz w:val="28"/>
          <w:szCs w:val="28"/>
        </w:rPr>
        <w:t>32:27:00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0000</w:t>
      </w:r>
      <w:r w:rsidRPr="00966871">
        <w:rPr>
          <w:rFonts w:ascii="Times New Roman" w:hAnsi="Times New Roman"/>
          <w:color w:val="000000"/>
          <w:spacing w:val="4"/>
          <w:sz w:val="28"/>
          <w:szCs w:val="28"/>
        </w:rPr>
        <w:t>0: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880</w:t>
      </w:r>
      <w:r w:rsidRPr="00966871">
        <w:rPr>
          <w:rFonts w:ascii="Times New Roman" w:hAnsi="Times New Roman"/>
          <w:color w:val="000000"/>
          <w:spacing w:val="4"/>
          <w:sz w:val="28"/>
          <w:szCs w:val="28"/>
        </w:rPr>
        <w:t xml:space="preserve">, </w:t>
      </w:r>
      <w:r w:rsidRPr="00966871">
        <w:rPr>
          <w:rFonts w:ascii="Times New Roman" w:hAnsi="Times New Roman"/>
          <w:sz w:val="28"/>
          <w:szCs w:val="28"/>
        </w:rPr>
        <w:t>расположенных на террито</w:t>
      </w:r>
      <w:r>
        <w:rPr>
          <w:rFonts w:ascii="Times New Roman" w:hAnsi="Times New Roman"/>
          <w:sz w:val="28"/>
          <w:szCs w:val="28"/>
        </w:rPr>
        <w:softHyphen/>
      </w:r>
      <w:r w:rsidRPr="00966871">
        <w:rPr>
          <w:rFonts w:ascii="Times New Roman" w:hAnsi="Times New Roman"/>
          <w:sz w:val="28"/>
          <w:szCs w:val="28"/>
        </w:rPr>
        <w:t>рии муниципального образования «</w:t>
      </w:r>
      <w:r>
        <w:rPr>
          <w:rFonts w:ascii="Times New Roman" w:hAnsi="Times New Roman"/>
          <w:sz w:val="28"/>
          <w:szCs w:val="28"/>
        </w:rPr>
        <w:t>Старогутнянское</w:t>
      </w:r>
      <w:r w:rsidRPr="00966871">
        <w:rPr>
          <w:rFonts w:ascii="Times New Roman" w:hAnsi="Times New Roman"/>
          <w:sz w:val="28"/>
          <w:szCs w:val="28"/>
        </w:rPr>
        <w:t xml:space="preserve">  сельское поселение» </w:t>
      </w:r>
    </w:p>
    <w:p w:rsidR="00912CFF" w:rsidRDefault="00912CFF" w:rsidP="00D453DC">
      <w:pPr>
        <w:spacing w:after="120"/>
        <w:jc w:val="both"/>
        <w:rPr>
          <w:rFonts w:ascii="Times New Roman" w:hAnsi="Times New Roman"/>
          <w:sz w:val="28"/>
        </w:rPr>
      </w:pPr>
    </w:p>
    <w:p w:rsidR="00912CFF" w:rsidRDefault="00912CFF" w:rsidP="00D453DC">
      <w:pPr>
        <w:jc w:val="both"/>
        <w:rPr>
          <w:rFonts w:ascii="Times New Roman" w:hAnsi="Times New Roman"/>
          <w:sz w:val="28"/>
        </w:rPr>
      </w:pPr>
    </w:p>
    <w:p w:rsidR="00912CFF" w:rsidRDefault="00912CFF" w:rsidP="00D453DC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Руководствуясь ст. 39.11, 39.12  Земельного кодекса Российской Федерации, ст. 3.3 Федерального закона № 137-ФЗ «О введении  в действие  Земельного кодекса Российской Федерации», Уставом муниципального образования «Старогутнянское сельское поселение»</w:t>
      </w:r>
    </w:p>
    <w:p w:rsidR="00912CFF" w:rsidRDefault="00912CFF" w:rsidP="00D453DC">
      <w:pPr>
        <w:spacing w:after="120"/>
        <w:jc w:val="both"/>
        <w:rPr>
          <w:rFonts w:ascii="Times New Roman" w:hAnsi="Times New Roman"/>
          <w:sz w:val="28"/>
        </w:rPr>
      </w:pPr>
    </w:p>
    <w:p w:rsidR="00912CFF" w:rsidRDefault="00912CFF" w:rsidP="00D453DC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ПОСТАНОВЛЯЮ:</w:t>
      </w:r>
    </w:p>
    <w:p w:rsidR="00912CFF" w:rsidRDefault="00912CFF" w:rsidP="00D453DC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Провести аукцион, открытый по составу участников и по форме подачи предложений по цене, на право заключения договоров аренды земельных участков</w:t>
      </w:r>
    </w:p>
    <w:p w:rsidR="00912CFF" w:rsidRPr="00B169B0" w:rsidRDefault="00912CFF" w:rsidP="00D453DC">
      <w:pPr>
        <w:jc w:val="both"/>
        <w:rPr>
          <w:rFonts w:ascii="Times New Roman" w:hAnsi="Times New Roman"/>
          <w:color w:val="000000"/>
          <w:spacing w:val="7"/>
          <w:sz w:val="28"/>
          <w:szCs w:val="28"/>
        </w:rPr>
      </w:pPr>
      <w:r>
        <w:rPr>
          <w:rFonts w:ascii="Times New Roman" w:hAnsi="Times New Roman"/>
          <w:sz w:val="28"/>
        </w:rPr>
        <w:t xml:space="preserve">1.1. Лот </w:t>
      </w:r>
      <w:r w:rsidRPr="00F268B9">
        <w:rPr>
          <w:rFonts w:ascii="Times New Roman" w:hAnsi="Times New Roman"/>
          <w:sz w:val="28"/>
          <w:szCs w:val="28"/>
        </w:rPr>
        <w:t xml:space="preserve">№1:  Земельный участок с </w:t>
      </w:r>
      <w:r w:rsidRPr="00F268B9">
        <w:rPr>
          <w:rFonts w:ascii="Times New Roman" w:hAnsi="Times New Roman"/>
          <w:color w:val="000000"/>
          <w:spacing w:val="10"/>
          <w:sz w:val="28"/>
          <w:szCs w:val="28"/>
        </w:rPr>
        <w:t>к</w:t>
      </w:r>
      <w:r w:rsidRPr="00F268B9">
        <w:rPr>
          <w:rFonts w:ascii="Times New Roman" w:hAnsi="Times New Roman"/>
          <w:color w:val="000000"/>
          <w:spacing w:val="4"/>
          <w:sz w:val="28"/>
          <w:szCs w:val="28"/>
        </w:rPr>
        <w:t>адастровым номером 32:27:0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150101</w:t>
      </w:r>
      <w:r w:rsidRPr="00F268B9">
        <w:rPr>
          <w:rFonts w:ascii="Times New Roman" w:hAnsi="Times New Roman"/>
          <w:color w:val="000000"/>
          <w:spacing w:val="4"/>
          <w:sz w:val="28"/>
          <w:szCs w:val="28"/>
        </w:rPr>
        <w:t>:1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59</w:t>
      </w:r>
      <w:r w:rsidRPr="00F268B9">
        <w:rPr>
          <w:rFonts w:ascii="Times New Roman" w:hAnsi="Times New Roman"/>
          <w:color w:val="000000"/>
          <w:spacing w:val="4"/>
          <w:sz w:val="28"/>
          <w:szCs w:val="28"/>
        </w:rPr>
        <w:t>, к</w:t>
      </w:r>
      <w:r w:rsidRPr="00F268B9">
        <w:rPr>
          <w:rFonts w:ascii="Times New Roman" w:hAnsi="Times New Roman"/>
          <w:color w:val="000000"/>
          <w:spacing w:val="2"/>
          <w:sz w:val="28"/>
          <w:szCs w:val="28"/>
        </w:rPr>
        <w:t>атегория земель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:</w:t>
      </w:r>
      <w:r w:rsidRPr="00F268B9">
        <w:rPr>
          <w:rFonts w:ascii="Times New Roman" w:hAnsi="Times New Roman"/>
          <w:color w:val="000000"/>
          <w:spacing w:val="2"/>
          <w:sz w:val="28"/>
          <w:szCs w:val="28"/>
        </w:rPr>
        <w:t xml:space="preserve"> земли сельскохозяйственного назначения, р</w:t>
      </w:r>
      <w:r w:rsidRPr="00F268B9">
        <w:rPr>
          <w:rFonts w:ascii="Times New Roman" w:hAnsi="Times New Roman"/>
          <w:color w:val="000000"/>
          <w:spacing w:val="3"/>
          <w:sz w:val="28"/>
          <w:szCs w:val="28"/>
        </w:rPr>
        <w:t>азрешенное использование: с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ельскохозяйственное использование</w:t>
      </w:r>
      <w:r w:rsidRPr="00F268B9">
        <w:rPr>
          <w:rFonts w:ascii="Times New Roman" w:hAnsi="Times New Roman"/>
          <w:color w:val="000000"/>
          <w:spacing w:val="3"/>
          <w:sz w:val="28"/>
          <w:szCs w:val="28"/>
        </w:rPr>
        <w:t xml:space="preserve">, </w:t>
      </w:r>
      <w:r w:rsidRPr="00F268B9">
        <w:rPr>
          <w:rFonts w:ascii="Times New Roman" w:hAnsi="Times New Roman"/>
          <w:color w:val="000000"/>
          <w:spacing w:val="10"/>
          <w:sz w:val="28"/>
          <w:szCs w:val="28"/>
        </w:rPr>
        <w:t>площадью  1</w:t>
      </w:r>
      <w:r>
        <w:rPr>
          <w:rFonts w:ascii="Times New Roman" w:hAnsi="Times New Roman"/>
          <w:color w:val="000000"/>
          <w:spacing w:val="10"/>
          <w:sz w:val="28"/>
          <w:szCs w:val="28"/>
        </w:rPr>
        <w:t>65709</w:t>
      </w:r>
      <w:r w:rsidRPr="00F268B9">
        <w:rPr>
          <w:rFonts w:ascii="Times New Roman" w:hAnsi="Times New Roman"/>
          <w:color w:val="000000"/>
          <w:spacing w:val="10"/>
          <w:sz w:val="28"/>
          <w:szCs w:val="28"/>
        </w:rPr>
        <w:t xml:space="preserve">  кв.м., </w:t>
      </w:r>
      <w:r w:rsidRPr="00F268B9">
        <w:rPr>
          <w:rFonts w:ascii="Times New Roman" w:hAnsi="Times New Roman"/>
          <w:color w:val="000000"/>
          <w:spacing w:val="4"/>
          <w:sz w:val="28"/>
          <w:szCs w:val="28"/>
        </w:rPr>
        <w:t>расположенного по адресу: Брянская область, Унечский район, с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. Старая Гута</w:t>
      </w:r>
      <w:r>
        <w:rPr>
          <w:rFonts w:ascii="Times New Roman" w:hAnsi="Times New Roman"/>
          <w:color w:val="000000"/>
          <w:spacing w:val="7"/>
          <w:sz w:val="28"/>
          <w:szCs w:val="28"/>
        </w:rPr>
        <w:t>.</w:t>
      </w:r>
    </w:p>
    <w:p w:rsidR="00912CFF" w:rsidRPr="00584135" w:rsidRDefault="00912CFF" w:rsidP="00D453DC">
      <w:pPr>
        <w:jc w:val="both"/>
        <w:rPr>
          <w:rFonts w:ascii="Times New Roman" w:hAnsi="Times New Roman"/>
          <w:color w:val="000000"/>
          <w:spacing w:val="7"/>
          <w:sz w:val="28"/>
          <w:szCs w:val="28"/>
        </w:rPr>
      </w:pPr>
      <w:r>
        <w:rPr>
          <w:rFonts w:ascii="Times New Roman" w:hAnsi="Times New Roman"/>
          <w:color w:val="000000"/>
          <w:spacing w:val="7"/>
          <w:sz w:val="28"/>
          <w:szCs w:val="28"/>
        </w:rPr>
        <w:t>Кадастровая стоимость земельного участка – 797 308,85 рублей.</w:t>
      </w:r>
    </w:p>
    <w:p w:rsidR="00912CFF" w:rsidRDefault="00912CFF" w:rsidP="00D453DC">
      <w:pPr>
        <w:jc w:val="both"/>
        <w:rPr>
          <w:rFonts w:ascii="Times New Roman" w:hAnsi="Times New Roman"/>
          <w:color w:val="000000"/>
          <w:spacing w:val="7"/>
          <w:sz w:val="28"/>
          <w:szCs w:val="28"/>
        </w:rPr>
      </w:pPr>
      <w:r>
        <w:rPr>
          <w:rFonts w:ascii="Times New Roman" w:hAnsi="Times New Roman"/>
          <w:color w:val="000000"/>
          <w:spacing w:val="7"/>
          <w:sz w:val="28"/>
          <w:szCs w:val="28"/>
        </w:rPr>
        <w:t xml:space="preserve">1.2. Лот №2: </w:t>
      </w:r>
      <w:r w:rsidRPr="00F268B9">
        <w:rPr>
          <w:rFonts w:ascii="Times New Roman" w:hAnsi="Times New Roman"/>
          <w:sz w:val="28"/>
          <w:szCs w:val="28"/>
        </w:rPr>
        <w:t xml:space="preserve">Земельный участок с </w:t>
      </w:r>
      <w:r w:rsidRPr="00F268B9">
        <w:rPr>
          <w:rFonts w:ascii="Times New Roman" w:hAnsi="Times New Roman"/>
          <w:color w:val="000000"/>
          <w:spacing w:val="10"/>
          <w:sz w:val="28"/>
          <w:szCs w:val="28"/>
        </w:rPr>
        <w:t>к</w:t>
      </w:r>
      <w:r w:rsidRPr="00F268B9">
        <w:rPr>
          <w:rFonts w:ascii="Times New Roman" w:hAnsi="Times New Roman"/>
          <w:color w:val="000000"/>
          <w:spacing w:val="4"/>
          <w:sz w:val="28"/>
          <w:szCs w:val="28"/>
        </w:rPr>
        <w:t>адастровым номером 32:27:00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0000</w:t>
      </w:r>
      <w:r w:rsidRPr="00F268B9">
        <w:rPr>
          <w:rFonts w:ascii="Times New Roman" w:hAnsi="Times New Roman"/>
          <w:color w:val="000000"/>
          <w:spacing w:val="4"/>
          <w:sz w:val="28"/>
          <w:szCs w:val="28"/>
        </w:rPr>
        <w:t>0: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880</w:t>
      </w:r>
      <w:r w:rsidRPr="00F268B9">
        <w:rPr>
          <w:rFonts w:ascii="Times New Roman" w:hAnsi="Times New Roman"/>
          <w:color w:val="000000"/>
          <w:spacing w:val="4"/>
          <w:sz w:val="28"/>
          <w:szCs w:val="28"/>
        </w:rPr>
        <w:t>, к</w:t>
      </w:r>
      <w:r w:rsidRPr="00F268B9">
        <w:rPr>
          <w:rFonts w:ascii="Times New Roman" w:hAnsi="Times New Roman"/>
          <w:color w:val="000000"/>
          <w:spacing w:val="2"/>
          <w:sz w:val="28"/>
          <w:szCs w:val="28"/>
        </w:rPr>
        <w:t>атегория земель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:</w:t>
      </w:r>
      <w:r w:rsidRPr="00F268B9">
        <w:rPr>
          <w:rFonts w:ascii="Times New Roman" w:hAnsi="Times New Roman"/>
          <w:color w:val="000000"/>
          <w:spacing w:val="2"/>
          <w:sz w:val="28"/>
          <w:szCs w:val="28"/>
        </w:rPr>
        <w:t xml:space="preserve"> земли сельскохозяйственного назначения, р</w:t>
      </w:r>
      <w:r w:rsidRPr="00F268B9">
        <w:rPr>
          <w:rFonts w:ascii="Times New Roman" w:hAnsi="Times New Roman"/>
          <w:color w:val="000000"/>
          <w:spacing w:val="3"/>
          <w:sz w:val="28"/>
          <w:szCs w:val="28"/>
        </w:rPr>
        <w:t>азрешенное использование: с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ельскохозяйственное использование</w:t>
      </w:r>
      <w:r w:rsidRPr="00F268B9">
        <w:rPr>
          <w:rFonts w:ascii="Times New Roman" w:hAnsi="Times New Roman"/>
          <w:color w:val="000000"/>
          <w:spacing w:val="3"/>
          <w:sz w:val="28"/>
          <w:szCs w:val="28"/>
        </w:rPr>
        <w:t xml:space="preserve">, </w:t>
      </w:r>
      <w:r w:rsidRPr="00F268B9">
        <w:rPr>
          <w:rFonts w:ascii="Times New Roman" w:hAnsi="Times New Roman"/>
          <w:color w:val="000000"/>
          <w:spacing w:val="10"/>
          <w:sz w:val="28"/>
          <w:szCs w:val="28"/>
        </w:rPr>
        <w:t xml:space="preserve">площадью  </w:t>
      </w:r>
      <w:r>
        <w:rPr>
          <w:rFonts w:ascii="Times New Roman" w:hAnsi="Times New Roman"/>
          <w:color w:val="000000"/>
          <w:spacing w:val="10"/>
          <w:sz w:val="28"/>
          <w:szCs w:val="28"/>
        </w:rPr>
        <w:t>82926</w:t>
      </w:r>
      <w:r w:rsidRPr="00F268B9">
        <w:rPr>
          <w:rFonts w:ascii="Times New Roman" w:hAnsi="Times New Roman"/>
          <w:color w:val="000000"/>
          <w:spacing w:val="10"/>
          <w:sz w:val="28"/>
          <w:szCs w:val="28"/>
        </w:rPr>
        <w:t xml:space="preserve">  кв.м., </w:t>
      </w:r>
      <w:r w:rsidRPr="00F268B9">
        <w:rPr>
          <w:rFonts w:ascii="Times New Roman" w:hAnsi="Times New Roman"/>
          <w:color w:val="000000"/>
          <w:spacing w:val="4"/>
          <w:sz w:val="28"/>
          <w:szCs w:val="28"/>
        </w:rPr>
        <w:t>расположенного по адресу: Брянская область, Унечский район, с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. Старая Гута</w:t>
      </w:r>
      <w:r>
        <w:rPr>
          <w:rFonts w:ascii="Times New Roman" w:hAnsi="Times New Roman"/>
          <w:color w:val="000000"/>
          <w:spacing w:val="7"/>
          <w:sz w:val="28"/>
          <w:szCs w:val="28"/>
        </w:rPr>
        <w:t>.</w:t>
      </w:r>
    </w:p>
    <w:p w:rsidR="00912CFF" w:rsidRPr="00584135" w:rsidRDefault="00912CFF" w:rsidP="00D453DC">
      <w:pPr>
        <w:jc w:val="both"/>
        <w:rPr>
          <w:rFonts w:ascii="Times New Roman" w:hAnsi="Times New Roman"/>
          <w:color w:val="000000"/>
          <w:spacing w:val="7"/>
          <w:sz w:val="28"/>
          <w:szCs w:val="28"/>
        </w:rPr>
      </w:pPr>
      <w:r>
        <w:rPr>
          <w:rFonts w:ascii="Times New Roman" w:hAnsi="Times New Roman"/>
          <w:color w:val="000000"/>
          <w:spacing w:val="7"/>
          <w:sz w:val="28"/>
          <w:szCs w:val="28"/>
        </w:rPr>
        <w:t>Кадастровая стоимость земельного участка – 398 998,45 рублей.</w:t>
      </w:r>
    </w:p>
    <w:p w:rsidR="00912CFF" w:rsidRDefault="00912CFF" w:rsidP="00D453DC">
      <w:pPr>
        <w:jc w:val="both"/>
        <w:rPr>
          <w:rFonts w:ascii="Times New Roman" w:hAnsi="Times New Roman"/>
          <w:color w:val="000000"/>
          <w:spacing w:val="7"/>
          <w:sz w:val="28"/>
          <w:szCs w:val="28"/>
        </w:rPr>
      </w:pPr>
      <w:r>
        <w:rPr>
          <w:rFonts w:ascii="Times New Roman" w:hAnsi="Times New Roman"/>
          <w:sz w:val="28"/>
        </w:rPr>
        <w:t xml:space="preserve">2. Утвердить условия проведения аукциона (Лот №1) на право заключения договора аренды земельного участка </w:t>
      </w:r>
      <w:r w:rsidRPr="00F268B9">
        <w:rPr>
          <w:rFonts w:ascii="Times New Roman" w:hAnsi="Times New Roman"/>
          <w:sz w:val="28"/>
          <w:szCs w:val="28"/>
        </w:rPr>
        <w:t xml:space="preserve">с </w:t>
      </w:r>
      <w:r w:rsidRPr="00F268B9">
        <w:rPr>
          <w:rFonts w:ascii="Times New Roman" w:hAnsi="Times New Roman"/>
          <w:color w:val="000000"/>
          <w:spacing w:val="10"/>
          <w:sz w:val="28"/>
          <w:szCs w:val="28"/>
        </w:rPr>
        <w:t>к</w:t>
      </w:r>
      <w:r w:rsidRPr="00F268B9">
        <w:rPr>
          <w:rFonts w:ascii="Times New Roman" w:hAnsi="Times New Roman"/>
          <w:color w:val="000000"/>
          <w:spacing w:val="4"/>
          <w:sz w:val="28"/>
          <w:szCs w:val="28"/>
        </w:rPr>
        <w:t>адастровым номером 32:27:0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150101</w:t>
      </w:r>
      <w:r w:rsidRPr="00F268B9">
        <w:rPr>
          <w:rFonts w:ascii="Times New Roman" w:hAnsi="Times New Roman"/>
          <w:color w:val="000000"/>
          <w:spacing w:val="4"/>
          <w:sz w:val="28"/>
          <w:szCs w:val="28"/>
        </w:rPr>
        <w:t>:1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59</w:t>
      </w:r>
      <w:r w:rsidRPr="00F268B9">
        <w:rPr>
          <w:rFonts w:ascii="Times New Roman" w:hAnsi="Times New Roman"/>
          <w:color w:val="000000"/>
          <w:spacing w:val="4"/>
          <w:sz w:val="28"/>
          <w:szCs w:val="28"/>
        </w:rPr>
        <w:t>, к</w:t>
      </w:r>
      <w:r w:rsidRPr="00F268B9">
        <w:rPr>
          <w:rFonts w:ascii="Times New Roman" w:hAnsi="Times New Roman"/>
          <w:color w:val="000000"/>
          <w:spacing w:val="2"/>
          <w:sz w:val="28"/>
          <w:szCs w:val="28"/>
        </w:rPr>
        <w:t>атегория земель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:</w:t>
      </w:r>
      <w:r w:rsidRPr="00F268B9">
        <w:rPr>
          <w:rFonts w:ascii="Times New Roman" w:hAnsi="Times New Roman"/>
          <w:color w:val="000000"/>
          <w:spacing w:val="2"/>
          <w:sz w:val="28"/>
          <w:szCs w:val="28"/>
        </w:rPr>
        <w:t xml:space="preserve"> земли сельскохозяйственного назначения, р</w:t>
      </w:r>
      <w:r w:rsidRPr="00F268B9">
        <w:rPr>
          <w:rFonts w:ascii="Times New Roman" w:hAnsi="Times New Roman"/>
          <w:color w:val="000000"/>
          <w:spacing w:val="3"/>
          <w:sz w:val="28"/>
          <w:szCs w:val="28"/>
        </w:rPr>
        <w:t>азрешенное использование: с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ельскохозяйственное использование</w:t>
      </w:r>
      <w:r w:rsidRPr="00F268B9">
        <w:rPr>
          <w:rFonts w:ascii="Times New Roman" w:hAnsi="Times New Roman"/>
          <w:color w:val="000000"/>
          <w:spacing w:val="3"/>
          <w:sz w:val="28"/>
          <w:szCs w:val="28"/>
        </w:rPr>
        <w:t xml:space="preserve">, </w:t>
      </w:r>
      <w:r w:rsidRPr="00F268B9">
        <w:rPr>
          <w:rFonts w:ascii="Times New Roman" w:hAnsi="Times New Roman"/>
          <w:color w:val="000000"/>
          <w:spacing w:val="10"/>
          <w:sz w:val="28"/>
          <w:szCs w:val="28"/>
        </w:rPr>
        <w:t xml:space="preserve">площадью  </w:t>
      </w:r>
      <w:r>
        <w:rPr>
          <w:rFonts w:ascii="Times New Roman" w:hAnsi="Times New Roman"/>
          <w:color w:val="000000"/>
          <w:spacing w:val="10"/>
          <w:sz w:val="28"/>
          <w:szCs w:val="28"/>
        </w:rPr>
        <w:t>165709</w:t>
      </w:r>
      <w:r w:rsidRPr="00F268B9">
        <w:rPr>
          <w:rFonts w:ascii="Times New Roman" w:hAnsi="Times New Roman"/>
          <w:color w:val="000000"/>
          <w:spacing w:val="10"/>
          <w:sz w:val="28"/>
          <w:szCs w:val="28"/>
        </w:rPr>
        <w:t xml:space="preserve">  кв.м., </w:t>
      </w:r>
      <w:r w:rsidRPr="00F268B9">
        <w:rPr>
          <w:rFonts w:ascii="Times New Roman" w:hAnsi="Times New Roman"/>
          <w:color w:val="000000"/>
          <w:spacing w:val="4"/>
          <w:sz w:val="28"/>
          <w:szCs w:val="28"/>
        </w:rPr>
        <w:t>расположенного по адресу: Брянская область, Унечский район, с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. Старая Гута</w:t>
      </w:r>
      <w:r>
        <w:rPr>
          <w:rFonts w:ascii="Times New Roman" w:hAnsi="Times New Roman"/>
          <w:color w:val="000000"/>
          <w:spacing w:val="7"/>
          <w:sz w:val="28"/>
          <w:szCs w:val="28"/>
        </w:rPr>
        <w:t>.</w:t>
      </w:r>
    </w:p>
    <w:p w:rsidR="00912CFF" w:rsidRDefault="00912CFF" w:rsidP="00D453DC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2.1. Способ проведения торгов – аукцион на право заключения договора аренды земельного участка, открытый по составу участников и по форме подачи предложений по цене;</w:t>
      </w:r>
    </w:p>
    <w:p w:rsidR="00912CFF" w:rsidRDefault="00912CFF" w:rsidP="00D453DC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2.2. Цена первоначального предложения: годовой размер арендной платы – 11 960,00  рублей;</w:t>
      </w:r>
    </w:p>
    <w:p w:rsidR="00912CFF" w:rsidRDefault="00912CFF" w:rsidP="00D453DC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2.3. Шаг аукциона: 3% начальной цены предмета аукциона – 358,80 рублей;</w:t>
      </w:r>
    </w:p>
    <w:p w:rsidR="00912CFF" w:rsidRDefault="00912CFF" w:rsidP="00D453DC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2.4. Размер задатка: 50% начальной цены предмета аукциона – 5 980,00  рублей;</w:t>
      </w:r>
    </w:p>
    <w:p w:rsidR="00912CFF" w:rsidRDefault="00912CFF" w:rsidP="00D453DC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2.5. Срок аренды: 49 (сорок девять) лет.</w:t>
      </w:r>
    </w:p>
    <w:p w:rsidR="00912CFF" w:rsidRDefault="00912CFF" w:rsidP="00D453DC">
      <w:pPr>
        <w:jc w:val="both"/>
        <w:rPr>
          <w:rFonts w:ascii="Times New Roman" w:hAnsi="Times New Roman"/>
          <w:color w:val="000000"/>
          <w:spacing w:val="7"/>
          <w:sz w:val="28"/>
          <w:szCs w:val="28"/>
        </w:rPr>
      </w:pPr>
      <w:r>
        <w:rPr>
          <w:rFonts w:ascii="Times New Roman" w:hAnsi="Times New Roman"/>
          <w:sz w:val="28"/>
        </w:rPr>
        <w:t xml:space="preserve">3. Утвердить условия проведения аукциона (Лот №2) на право заключения договора аренды земельного участка </w:t>
      </w:r>
      <w:r w:rsidRPr="00F268B9">
        <w:rPr>
          <w:rFonts w:ascii="Times New Roman" w:hAnsi="Times New Roman"/>
          <w:sz w:val="28"/>
          <w:szCs w:val="28"/>
        </w:rPr>
        <w:t xml:space="preserve">с </w:t>
      </w:r>
      <w:r w:rsidRPr="00F268B9">
        <w:rPr>
          <w:rFonts w:ascii="Times New Roman" w:hAnsi="Times New Roman"/>
          <w:color w:val="000000"/>
          <w:spacing w:val="10"/>
          <w:sz w:val="28"/>
          <w:szCs w:val="28"/>
        </w:rPr>
        <w:t>к</w:t>
      </w:r>
      <w:r w:rsidRPr="00F268B9">
        <w:rPr>
          <w:rFonts w:ascii="Times New Roman" w:hAnsi="Times New Roman"/>
          <w:color w:val="000000"/>
          <w:spacing w:val="4"/>
          <w:sz w:val="28"/>
          <w:szCs w:val="28"/>
        </w:rPr>
        <w:t>адастровым номером 32:27:00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0000</w:t>
      </w:r>
      <w:r w:rsidRPr="00F268B9">
        <w:rPr>
          <w:rFonts w:ascii="Times New Roman" w:hAnsi="Times New Roman"/>
          <w:color w:val="000000"/>
          <w:spacing w:val="4"/>
          <w:sz w:val="28"/>
          <w:szCs w:val="28"/>
        </w:rPr>
        <w:t>0: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880</w:t>
      </w:r>
      <w:r w:rsidRPr="00F268B9">
        <w:rPr>
          <w:rFonts w:ascii="Times New Roman" w:hAnsi="Times New Roman"/>
          <w:color w:val="000000"/>
          <w:spacing w:val="4"/>
          <w:sz w:val="28"/>
          <w:szCs w:val="28"/>
        </w:rPr>
        <w:t>, к</w:t>
      </w:r>
      <w:r w:rsidRPr="00F268B9">
        <w:rPr>
          <w:rFonts w:ascii="Times New Roman" w:hAnsi="Times New Roman"/>
          <w:color w:val="000000"/>
          <w:spacing w:val="2"/>
          <w:sz w:val="28"/>
          <w:szCs w:val="28"/>
        </w:rPr>
        <w:t>атегория земель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:</w:t>
      </w:r>
      <w:r w:rsidRPr="00F268B9">
        <w:rPr>
          <w:rFonts w:ascii="Times New Roman" w:hAnsi="Times New Roman"/>
          <w:color w:val="000000"/>
          <w:spacing w:val="2"/>
          <w:sz w:val="28"/>
          <w:szCs w:val="28"/>
        </w:rPr>
        <w:t xml:space="preserve"> земли сельскохозяйственного назначения, р</w:t>
      </w:r>
      <w:r w:rsidRPr="00F268B9">
        <w:rPr>
          <w:rFonts w:ascii="Times New Roman" w:hAnsi="Times New Roman"/>
          <w:color w:val="000000"/>
          <w:spacing w:val="3"/>
          <w:sz w:val="28"/>
          <w:szCs w:val="28"/>
        </w:rPr>
        <w:t>азрешенное использование: с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ельскохозяйственное использование</w:t>
      </w:r>
      <w:r w:rsidRPr="00F268B9">
        <w:rPr>
          <w:rFonts w:ascii="Times New Roman" w:hAnsi="Times New Roman"/>
          <w:color w:val="000000"/>
          <w:spacing w:val="3"/>
          <w:sz w:val="28"/>
          <w:szCs w:val="28"/>
        </w:rPr>
        <w:t xml:space="preserve">, </w:t>
      </w:r>
      <w:r w:rsidRPr="00F268B9">
        <w:rPr>
          <w:rFonts w:ascii="Times New Roman" w:hAnsi="Times New Roman"/>
          <w:color w:val="000000"/>
          <w:spacing w:val="10"/>
          <w:sz w:val="28"/>
          <w:szCs w:val="28"/>
        </w:rPr>
        <w:t xml:space="preserve">площадью  </w:t>
      </w:r>
      <w:r>
        <w:rPr>
          <w:rFonts w:ascii="Times New Roman" w:hAnsi="Times New Roman"/>
          <w:color w:val="000000"/>
          <w:spacing w:val="10"/>
          <w:sz w:val="28"/>
          <w:szCs w:val="28"/>
        </w:rPr>
        <w:t>82926</w:t>
      </w:r>
      <w:r w:rsidRPr="00F268B9">
        <w:rPr>
          <w:rFonts w:ascii="Times New Roman" w:hAnsi="Times New Roman"/>
          <w:color w:val="000000"/>
          <w:spacing w:val="10"/>
          <w:sz w:val="28"/>
          <w:szCs w:val="28"/>
        </w:rPr>
        <w:t xml:space="preserve">  кв.м., </w:t>
      </w:r>
      <w:r w:rsidRPr="00F268B9">
        <w:rPr>
          <w:rFonts w:ascii="Times New Roman" w:hAnsi="Times New Roman"/>
          <w:color w:val="000000"/>
          <w:spacing w:val="4"/>
          <w:sz w:val="28"/>
          <w:szCs w:val="28"/>
        </w:rPr>
        <w:t>расположенного по адресу: Брянская область, Унечский район, с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. Старая Гута</w:t>
      </w:r>
      <w:r>
        <w:rPr>
          <w:rFonts w:ascii="Times New Roman" w:hAnsi="Times New Roman"/>
          <w:color w:val="000000"/>
          <w:spacing w:val="7"/>
          <w:sz w:val="28"/>
          <w:szCs w:val="28"/>
        </w:rPr>
        <w:t>.</w:t>
      </w:r>
    </w:p>
    <w:p w:rsidR="00912CFF" w:rsidRDefault="00912CFF" w:rsidP="00D453DC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3.1. Способ проведения торгов – аукцион на право заключения договора аренды земельного участка, открытый по составу участников и по форме подачи предложений по цене;</w:t>
      </w:r>
    </w:p>
    <w:p w:rsidR="00912CFF" w:rsidRDefault="00912CFF" w:rsidP="00D453DC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3.2. Цена первоначального предложения: годовой размер арендной платы – 5 985,00  рублей;</w:t>
      </w:r>
    </w:p>
    <w:p w:rsidR="00912CFF" w:rsidRDefault="00912CFF" w:rsidP="00D453DC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3.3. Шаг аукциона: 3% начальной цены предмета аукциона – 179,55 рублей;</w:t>
      </w:r>
    </w:p>
    <w:p w:rsidR="00912CFF" w:rsidRDefault="00912CFF" w:rsidP="00D453DC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3.4. Размер задатка: 50% начальной цены предмета аукциона – 2992,50  рублей;</w:t>
      </w:r>
    </w:p>
    <w:p w:rsidR="00912CFF" w:rsidRDefault="00912CFF" w:rsidP="00D453DC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3.5. Срок аренды: 49 (сорок девять) лет.</w:t>
      </w:r>
    </w:p>
    <w:p w:rsidR="00912CFF" w:rsidRDefault="00912CFF" w:rsidP="00D453DC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Для проведения  аукциона  назначить комиссию по подготовке и проведению  аукциона в составе: </w:t>
      </w:r>
    </w:p>
    <w:p w:rsidR="00912CFF" w:rsidRDefault="00912CFF" w:rsidP="00D453DC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комиссии: Башмаков Владимир Петрович – глава Старогутнянской сельской администрации;</w:t>
      </w:r>
    </w:p>
    <w:p w:rsidR="00912CFF" w:rsidRPr="000D1707" w:rsidRDefault="00912CFF" w:rsidP="00D453DC">
      <w:pPr>
        <w:jc w:val="both"/>
        <w:rPr>
          <w:rFonts w:ascii="Times New Roman" w:hAnsi="Times New Roman"/>
          <w:sz w:val="28"/>
        </w:rPr>
      </w:pPr>
      <w:r w:rsidRPr="000D1707">
        <w:rPr>
          <w:rFonts w:ascii="Times New Roman" w:hAnsi="Times New Roman"/>
          <w:sz w:val="28"/>
        </w:rPr>
        <w:t xml:space="preserve">Секретарь комиссии: </w:t>
      </w:r>
      <w:r>
        <w:rPr>
          <w:rFonts w:ascii="Times New Roman" w:hAnsi="Times New Roman"/>
          <w:sz w:val="28"/>
        </w:rPr>
        <w:t>Пашнина Нина Владимировна – инспектор Старогутнян</w:t>
      </w:r>
      <w:r w:rsidRPr="000D1707">
        <w:rPr>
          <w:rFonts w:ascii="Times New Roman" w:hAnsi="Times New Roman"/>
          <w:sz w:val="28"/>
        </w:rPr>
        <w:t>ской сельской администрации;</w:t>
      </w:r>
    </w:p>
    <w:p w:rsidR="00912CFF" w:rsidRPr="0035766C" w:rsidRDefault="00912CFF" w:rsidP="00D453DC">
      <w:pPr>
        <w:jc w:val="both"/>
        <w:rPr>
          <w:rFonts w:ascii="Times New Roman" w:hAnsi="Times New Roman"/>
          <w:sz w:val="28"/>
        </w:rPr>
      </w:pPr>
      <w:r w:rsidRPr="0035766C">
        <w:rPr>
          <w:rFonts w:ascii="Times New Roman" w:hAnsi="Times New Roman"/>
          <w:sz w:val="28"/>
        </w:rPr>
        <w:t>Члены комиссии:</w:t>
      </w:r>
    </w:p>
    <w:p w:rsidR="00912CFF" w:rsidRPr="0035766C" w:rsidRDefault="00912CFF" w:rsidP="00D453DC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Жукова Надежда Ивановна</w:t>
      </w:r>
      <w:r w:rsidRPr="0035766C">
        <w:rPr>
          <w:rFonts w:ascii="Times New Roman" w:hAnsi="Times New Roman"/>
          <w:sz w:val="28"/>
        </w:rPr>
        <w:t xml:space="preserve"> – главный бухгалтер </w:t>
      </w:r>
      <w:r>
        <w:rPr>
          <w:rFonts w:ascii="Times New Roman" w:hAnsi="Times New Roman"/>
          <w:sz w:val="28"/>
        </w:rPr>
        <w:t>Старогутнянской</w:t>
      </w:r>
      <w:r w:rsidRPr="0035766C">
        <w:rPr>
          <w:rFonts w:ascii="Times New Roman" w:hAnsi="Times New Roman"/>
          <w:sz w:val="28"/>
        </w:rPr>
        <w:t xml:space="preserve"> сельской администрации;</w:t>
      </w:r>
    </w:p>
    <w:p w:rsidR="00912CFF" w:rsidRDefault="00912CFF" w:rsidP="00D453DC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Ларченко Антонина Ивановна</w:t>
      </w:r>
      <w:r w:rsidRPr="0035766C">
        <w:rPr>
          <w:rFonts w:ascii="Times New Roman" w:hAnsi="Times New Roman"/>
          <w:sz w:val="28"/>
        </w:rPr>
        <w:t xml:space="preserve"> – депутат </w:t>
      </w:r>
      <w:r>
        <w:rPr>
          <w:rFonts w:ascii="Times New Roman" w:hAnsi="Times New Roman"/>
          <w:sz w:val="28"/>
        </w:rPr>
        <w:t>Старогутнянс</w:t>
      </w:r>
      <w:r w:rsidRPr="0035766C">
        <w:rPr>
          <w:rFonts w:ascii="Times New Roman" w:hAnsi="Times New Roman"/>
          <w:sz w:val="28"/>
        </w:rPr>
        <w:t>кого сельского Совета народных депутатов;</w:t>
      </w:r>
    </w:p>
    <w:p w:rsidR="00912CFF" w:rsidRDefault="00912CFF" w:rsidP="00D453DC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состав комиссии включить представителя администрации Унечского района по согласованию с главой администрации Унечского района.</w:t>
      </w:r>
    </w:p>
    <w:p w:rsidR="00912CFF" w:rsidRDefault="00912CFF" w:rsidP="00D453DC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Комиссии организовать и обеспечить выполнение процедур по подготовке и проведению  аукциона на право заключения договора аренды земельных участков, указанных в п.1 настоящего постановления,  предусмотренных Земельным кодексом Российской Федерации и Порядком подготовки и проведения аукционов по продаже земельных участков или аукционов на право заключения договоров аренды земельных участков.</w:t>
      </w:r>
    </w:p>
    <w:p w:rsidR="00912CFF" w:rsidRDefault="00912CFF" w:rsidP="00D453DC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Контроль за исполнением настоящего распоряжения оставляю за собой.</w:t>
      </w:r>
    </w:p>
    <w:p w:rsidR="00912CFF" w:rsidRDefault="00912CFF" w:rsidP="00D453DC">
      <w:pPr>
        <w:spacing w:after="120" w:line="240" w:lineRule="auto"/>
        <w:jc w:val="both"/>
        <w:rPr>
          <w:rFonts w:ascii="Times New Roman" w:hAnsi="Times New Roman"/>
          <w:sz w:val="28"/>
        </w:rPr>
      </w:pPr>
    </w:p>
    <w:p w:rsidR="00912CFF" w:rsidRDefault="00912CFF" w:rsidP="00D453DC">
      <w:pPr>
        <w:spacing w:after="120" w:line="240" w:lineRule="auto"/>
        <w:jc w:val="both"/>
        <w:rPr>
          <w:rFonts w:ascii="Times New Roman" w:hAnsi="Times New Roman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6285"/>
        <w:gridCol w:w="3071"/>
      </w:tblGrid>
      <w:tr w:rsidR="00912CFF" w:rsidRPr="00047C2A" w:rsidTr="00D453DC">
        <w:trPr>
          <w:trHeight w:val="1"/>
        </w:trPr>
        <w:tc>
          <w:tcPr>
            <w:tcW w:w="6285" w:type="dxa"/>
            <w:shd w:val="clear" w:color="000000" w:fill="FFFFFF"/>
            <w:tcMar>
              <w:left w:w="108" w:type="dxa"/>
              <w:right w:w="108" w:type="dxa"/>
            </w:tcMar>
          </w:tcPr>
          <w:p w:rsidR="00912CFF" w:rsidRDefault="00912CFF" w:rsidP="00D453DC">
            <w:pPr>
              <w:spacing w:after="0" w:line="240" w:lineRule="auto"/>
              <w:ind w:right="-216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Глава </w:t>
            </w:r>
          </w:p>
          <w:p w:rsidR="00912CFF" w:rsidRPr="00047C2A" w:rsidRDefault="00912CFF" w:rsidP="00356A54">
            <w:pPr>
              <w:spacing w:after="0" w:line="240" w:lineRule="auto"/>
              <w:ind w:right="-2160"/>
            </w:pPr>
            <w:r>
              <w:rPr>
                <w:rFonts w:ascii="Times New Roman" w:hAnsi="Times New Roman"/>
                <w:sz w:val="28"/>
              </w:rPr>
              <w:t xml:space="preserve">Старогутнянской сельской  администрации </w:t>
            </w:r>
          </w:p>
        </w:tc>
        <w:tc>
          <w:tcPr>
            <w:tcW w:w="3071" w:type="dxa"/>
            <w:shd w:val="clear" w:color="000000" w:fill="FFFFFF"/>
            <w:tcMar>
              <w:left w:w="108" w:type="dxa"/>
              <w:right w:w="108" w:type="dxa"/>
            </w:tcMar>
          </w:tcPr>
          <w:p w:rsidR="00912CFF" w:rsidRDefault="00912CFF" w:rsidP="00D453DC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912CFF" w:rsidRPr="00047C2A" w:rsidRDefault="00912CFF" w:rsidP="00356A54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8"/>
              </w:rPr>
              <w:t xml:space="preserve"> В.П. Башмаков</w:t>
            </w:r>
          </w:p>
        </w:tc>
      </w:tr>
    </w:tbl>
    <w:p w:rsidR="00912CFF" w:rsidRDefault="00912CFF" w:rsidP="00D453DC">
      <w:pPr>
        <w:spacing w:after="0" w:line="240" w:lineRule="auto"/>
        <w:rPr>
          <w:rFonts w:ascii="Times New Roman" w:hAnsi="Times New Roman"/>
          <w:sz w:val="28"/>
        </w:rPr>
      </w:pPr>
    </w:p>
    <w:p w:rsidR="00912CFF" w:rsidRDefault="00912CFF" w:rsidP="00D453DC">
      <w:pPr>
        <w:spacing w:after="0" w:line="240" w:lineRule="auto"/>
        <w:rPr>
          <w:rFonts w:ascii="Times New Roman" w:hAnsi="Times New Roman"/>
          <w:sz w:val="28"/>
        </w:rPr>
      </w:pPr>
    </w:p>
    <w:sectPr w:rsidR="00912CFF" w:rsidSect="00203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3537"/>
    <w:rsid w:val="00047C2A"/>
    <w:rsid w:val="000D1707"/>
    <w:rsid w:val="00203A64"/>
    <w:rsid w:val="002F1D8A"/>
    <w:rsid w:val="00356A54"/>
    <w:rsid w:val="0035766C"/>
    <w:rsid w:val="00584135"/>
    <w:rsid w:val="005E3537"/>
    <w:rsid w:val="00912CFF"/>
    <w:rsid w:val="00966871"/>
    <w:rsid w:val="00B169B0"/>
    <w:rsid w:val="00D259AF"/>
    <w:rsid w:val="00D453DC"/>
    <w:rsid w:val="00F26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A6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3</Pages>
  <Words>646</Words>
  <Characters>3686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3</cp:revision>
  <dcterms:created xsi:type="dcterms:W3CDTF">2016-11-10T11:54:00Z</dcterms:created>
  <dcterms:modified xsi:type="dcterms:W3CDTF">2016-11-18T12:14:00Z</dcterms:modified>
</cp:coreProperties>
</file>